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E821" w14:textId="77777777" w:rsidR="00951BE9" w:rsidRDefault="00951BE9">
      <w:pPr>
        <w:rPr>
          <w:rFonts w:ascii="Object Sans" w:hAnsi="Object Sans"/>
        </w:rPr>
      </w:pPr>
    </w:p>
    <w:p w14:paraId="32D6C013" w14:textId="77777777" w:rsidR="00951BE9" w:rsidRDefault="00951BE9">
      <w:pPr>
        <w:rPr>
          <w:rFonts w:ascii="Object Sans" w:hAnsi="Object Sans"/>
        </w:rPr>
      </w:pPr>
    </w:p>
    <w:p w14:paraId="22630F93" w14:textId="77777777" w:rsidR="00951BE9" w:rsidRPr="00951BE9" w:rsidRDefault="00951BE9" w:rsidP="00951BE9">
      <w:pPr>
        <w:shd w:val="clear" w:color="auto" w:fill="0057AC" w:themeFill="text2"/>
        <w:jc w:val="center"/>
        <w:rPr>
          <w:rFonts w:ascii="Object Sans" w:hAnsi="Object Sans"/>
          <w:color w:val="FFFFFF" w:themeColor="accent4"/>
          <w:sz w:val="22"/>
          <w:szCs w:val="22"/>
        </w:rPr>
      </w:pPr>
    </w:p>
    <w:p w14:paraId="3FA96F24" w14:textId="684461A6" w:rsidR="00303F22" w:rsidRPr="00951BE9" w:rsidRDefault="00951BE9" w:rsidP="00951BE9">
      <w:pPr>
        <w:shd w:val="clear" w:color="auto" w:fill="0057AC" w:themeFill="text2"/>
        <w:jc w:val="center"/>
        <w:rPr>
          <w:rFonts w:ascii="Object Sans" w:hAnsi="Object Sans"/>
          <w:color w:val="FFFFFF" w:themeColor="accent4"/>
          <w:sz w:val="32"/>
          <w:szCs w:val="32"/>
        </w:rPr>
      </w:pPr>
      <w:r w:rsidRPr="00951BE9">
        <w:rPr>
          <w:rFonts w:ascii="Object Sans" w:hAnsi="Object Sans"/>
          <w:color w:val="FFFFFF" w:themeColor="accent4"/>
          <w:sz w:val="32"/>
          <w:szCs w:val="32"/>
        </w:rPr>
        <w:t>Chaires de recherche du Canada</w:t>
      </w:r>
    </w:p>
    <w:p w14:paraId="0C8CCB8C" w14:textId="298EBE63" w:rsidR="00951BE9" w:rsidRPr="00951BE9" w:rsidRDefault="00951BE9" w:rsidP="00951BE9">
      <w:pPr>
        <w:shd w:val="clear" w:color="auto" w:fill="0057AC" w:themeFill="text2"/>
        <w:jc w:val="center"/>
        <w:rPr>
          <w:rFonts w:ascii="Object Sans" w:hAnsi="Object Sans"/>
          <w:b/>
          <w:bCs/>
          <w:color w:val="FFFFFF" w:themeColor="accent4"/>
        </w:rPr>
      </w:pPr>
      <w:r w:rsidRPr="00951BE9">
        <w:rPr>
          <w:rFonts w:ascii="Object Sans" w:hAnsi="Object Sans"/>
          <w:b/>
          <w:bCs/>
          <w:color w:val="FFFFFF" w:themeColor="accent4"/>
        </w:rPr>
        <w:t>I</w:t>
      </w:r>
      <w:r>
        <w:rPr>
          <w:rFonts w:ascii="Object Sans" w:hAnsi="Object Sans"/>
          <w:b/>
          <w:bCs/>
          <w:color w:val="FFFFFF" w:themeColor="accent4"/>
        </w:rPr>
        <w:t>NSCRIPTION</w:t>
      </w:r>
      <w:r w:rsidRPr="00951BE9">
        <w:rPr>
          <w:rFonts w:ascii="Object Sans" w:hAnsi="Object Sans"/>
          <w:b/>
          <w:bCs/>
          <w:color w:val="FFFFFF" w:themeColor="accent4"/>
        </w:rPr>
        <w:t xml:space="preserve"> </w:t>
      </w:r>
    </w:p>
    <w:p w14:paraId="71CBBD68" w14:textId="125FA823" w:rsidR="00951BE9" w:rsidRPr="00951BE9" w:rsidRDefault="00951BE9" w:rsidP="00951BE9">
      <w:pPr>
        <w:shd w:val="clear" w:color="auto" w:fill="0057AC" w:themeFill="text2"/>
        <w:jc w:val="center"/>
        <w:rPr>
          <w:rFonts w:ascii="Object Sans" w:hAnsi="Object Sans"/>
          <w:i/>
          <w:iCs/>
          <w:color w:val="FFFFFF" w:themeColor="accent4"/>
        </w:rPr>
      </w:pPr>
      <w:r w:rsidRPr="00951BE9">
        <w:rPr>
          <w:rFonts w:ascii="Object Sans" w:hAnsi="Object Sans"/>
          <w:i/>
          <w:iCs/>
          <w:color w:val="FFFFFF" w:themeColor="accent4"/>
        </w:rPr>
        <w:t xml:space="preserve">Concours interne </w:t>
      </w:r>
      <w:r w:rsidR="001249A7">
        <w:rPr>
          <w:rFonts w:ascii="Object Sans" w:hAnsi="Object Sans"/>
          <w:i/>
          <w:iCs/>
          <w:color w:val="FFFFFF" w:themeColor="accent4"/>
        </w:rPr>
        <w:t xml:space="preserve">– Avril </w:t>
      </w:r>
      <w:r w:rsidRPr="00951BE9">
        <w:rPr>
          <w:rFonts w:ascii="Object Sans" w:hAnsi="Object Sans"/>
          <w:i/>
          <w:iCs/>
          <w:color w:val="FFFFFF" w:themeColor="accent4"/>
        </w:rPr>
        <w:t>2024</w:t>
      </w:r>
    </w:p>
    <w:p w14:paraId="6D6C213F" w14:textId="77777777" w:rsidR="00951BE9" w:rsidRPr="00951BE9" w:rsidRDefault="00951BE9" w:rsidP="00951BE9">
      <w:pPr>
        <w:shd w:val="clear" w:color="auto" w:fill="0057AC" w:themeFill="text2"/>
        <w:jc w:val="center"/>
        <w:rPr>
          <w:rFonts w:ascii="Object Sans" w:hAnsi="Object Sans"/>
          <w:color w:val="FFFFFF" w:themeColor="accent4"/>
        </w:rPr>
      </w:pPr>
    </w:p>
    <w:p w14:paraId="7EC5132F" w14:textId="089D20DC" w:rsidR="00951BE9" w:rsidRPr="001249A7" w:rsidRDefault="00951BE9" w:rsidP="00D314E5">
      <w:pPr>
        <w:jc w:val="center"/>
        <w:rPr>
          <w:rFonts w:ascii="Object Sans" w:hAnsi="Object San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1249A7" w14:paraId="04F7C993" w14:textId="77777777" w:rsidTr="001249A7">
        <w:tc>
          <w:tcPr>
            <w:tcW w:w="10070" w:type="dxa"/>
            <w:tcBorders>
              <w:top w:val="single" w:sz="6" w:space="0" w:color="0B113B" w:themeColor="text1"/>
              <w:left w:val="single" w:sz="6" w:space="0" w:color="0B113B" w:themeColor="text1"/>
              <w:bottom w:val="single" w:sz="6" w:space="0" w:color="0B113B" w:themeColor="text1"/>
              <w:right w:val="single" w:sz="6" w:space="0" w:color="0B113B" w:themeColor="text1"/>
            </w:tcBorders>
          </w:tcPr>
          <w:p w14:paraId="5B998209" w14:textId="77777777" w:rsidR="001249A7" w:rsidRDefault="001249A7" w:rsidP="001249A7">
            <w:pPr>
              <w:jc w:val="center"/>
              <w:rPr>
                <w:rFonts w:ascii="Object Sans" w:hAnsi="Object Sans"/>
                <w:sz w:val="22"/>
                <w:szCs w:val="22"/>
              </w:rPr>
            </w:pPr>
          </w:p>
          <w:p w14:paraId="0F0249D4" w14:textId="26CB2D67" w:rsidR="001249A7" w:rsidRPr="00D314E5" w:rsidRDefault="001249A7" w:rsidP="001249A7">
            <w:pPr>
              <w:jc w:val="center"/>
              <w:rPr>
                <w:rFonts w:ascii="Object Sans" w:hAnsi="Object Sans"/>
                <w:sz w:val="22"/>
                <w:szCs w:val="22"/>
              </w:rPr>
            </w:pPr>
            <w:r w:rsidRPr="00D314E5">
              <w:rPr>
                <w:rFonts w:ascii="Object Sans" w:hAnsi="Object Sans"/>
                <w:sz w:val="22"/>
                <w:szCs w:val="22"/>
              </w:rPr>
              <w:t xml:space="preserve">Votre inscription au concours interne des Chaires de recherche du Canada sert uniquement à recruter les membres des comités d’évaluation interne et de valider l’absence de conflits d’intérêts. Cette étape administrative est </w:t>
            </w:r>
            <w:r w:rsidRPr="00961FA6">
              <w:rPr>
                <w:rFonts w:ascii="Object Sans" w:hAnsi="Object Sans"/>
                <w:sz w:val="22"/>
                <w:szCs w:val="22"/>
                <w:u w:val="single"/>
              </w:rPr>
              <w:t>obligatoire</w:t>
            </w:r>
            <w:r w:rsidRPr="00D314E5">
              <w:rPr>
                <w:rFonts w:ascii="Object Sans" w:hAnsi="Object Sans"/>
                <w:sz w:val="22"/>
                <w:szCs w:val="22"/>
              </w:rPr>
              <w:t>.</w:t>
            </w:r>
          </w:p>
          <w:p w14:paraId="65D6FC71" w14:textId="77777777" w:rsidR="001249A7" w:rsidRDefault="001249A7" w:rsidP="001249A7">
            <w:pPr>
              <w:jc w:val="center"/>
              <w:rPr>
                <w:rFonts w:ascii="Object Sans" w:hAnsi="Object Sans"/>
              </w:rPr>
            </w:pPr>
          </w:p>
          <w:p w14:paraId="039F5E43" w14:textId="77777777" w:rsidR="001249A7" w:rsidRDefault="001249A7" w:rsidP="001249A7">
            <w:pPr>
              <w:spacing w:after="120"/>
              <w:jc w:val="center"/>
              <w:rPr>
                <w:rFonts w:ascii="Object Sans" w:hAnsi="Object Sans"/>
                <w:b/>
                <w:bCs/>
                <w:color w:val="F04E03" w:themeColor="accent2"/>
              </w:rPr>
            </w:pPr>
            <w:r w:rsidRPr="00D314E5">
              <w:rPr>
                <w:rFonts w:ascii="Object Sans" w:hAnsi="Object Sans"/>
                <w:b/>
                <w:bCs/>
                <w:color w:val="F04E03" w:themeColor="accent2"/>
              </w:rPr>
              <w:t>Date limite</w:t>
            </w:r>
            <w:r w:rsidRPr="00D314E5">
              <w:rPr>
                <w:rFonts w:ascii="Calibri" w:hAnsi="Calibri" w:cs="Calibri"/>
                <w:b/>
                <w:bCs/>
                <w:color w:val="F04E03" w:themeColor="accent2"/>
              </w:rPr>
              <w:t> </w:t>
            </w:r>
            <w:r w:rsidRPr="00D314E5">
              <w:rPr>
                <w:rFonts w:ascii="Object Sans" w:hAnsi="Object Sans"/>
                <w:b/>
                <w:bCs/>
                <w:color w:val="F04E03" w:themeColor="accent2"/>
              </w:rPr>
              <w:t xml:space="preserve">: </w:t>
            </w:r>
            <w:r>
              <w:rPr>
                <w:rFonts w:ascii="Object Sans" w:hAnsi="Object Sans"/>
                <w:b/>
                <w:bCs/>
                <w:color w:val="F04E03" w:themeColor="accent2"/>
              </w:rPr>
              <w:t>17</w:t>
            </w:r>
            <w:r w:rsidRPr="00D314E5">
              <w:rPr>
                <w:rFonts w:ascii="Object Sans" w:hAnsi="Object Sans"/>
                <w:b/>
                <w:bCs/>
                <w:color w:val="F04E03" w:themeColor="accent2"/>
              </w:rPr>
              <w:t xml:space="preserve"> </w:t>
            </w:r>
            <w:r>
              <w:rPr>
                <w:rFonts w:ascii="Object Sans" w:hAnsi="Object Sans"/>
                <w:b/>
                <w:bCs/>
                <w:color w:val="F04E03" w:themeColor="accent2"/>
              </w:rPr>
              <w:t>nov</w:t>
            </w:r>
            <w:r w:rsidRPr="00D314E5">
              <w:rPr>
                <w:rFonts w:ascii="Object Sans" w:hAnsi="Object Sans"/>
                <w:b/>
                <w:bCs/>
                <w:color w:val="F04E03" w:themeColor="accent2"/>
              </w:rPr>
              <w:t>embre 2023, 16h</w:t>
            </w:r>
          </w:p>
          <w:p w14:paraId="4D37CFB5" w14:textId="77777777" w:rsidR="001249A7" w:rsidRDefault="001249A7" w:rsidP="001249A7">
            <w:pPr>
              <w:jc w:val="center"/>
              <w:rPr>
                <w:rFonts w:ascii="Object Sans" w:hAnsi="Object Sans"/>
                <w:sz w:val="22"/>
                <w:szCs w:val="22"/>
              </w:rPr>
            </w:pPr>
            <w:r w:rsidRPr="001249A7">
              <w:rPr>
                <w:rFonts w:ascii="Object Sans" w:hAnsi="Object Sans"/>
                <w:sz w:val="22"/>
                <w:szCs w:val="22"/>
              </w:rPr>
              <w:t>Transmettre ce formulaire par courriel à Mme Annie Villeneuve (</w:t>
            </w:r>
            <w:hyperlink r:id="rId6" w:history="1">
              <w:r w:rsidRPr="001249A7">
                <w:rPr>
                  <w:rStyle w:val="Lienhypertexte"/>
                  <w:rFonts w:ascii="Object Sans" w:hAnsi="Object Sans"/>
                  <w:sz w:val="22"/>
                  <w:szCs w:val="22"/>
                </w:rPr>
                <w:t>a.villeneuve@umontreal.ca</w:t>
              </w:r>
            </w:hyperlink>
            <w:r w:rsidRPr="001249A7">
              <w:rPr>
                <w:rFonts w:ascii="Object Sans" w:hAnsi="Object Sans"/>
                <w:sz w:val="22"/>
                <w:szCs w:val="22"/>
              </w:rPr>
              <w:t>)</w:t>
            </w:r>
          </w:p>
          <w:p w14:paraId="6979E94B" w14:textId="2B1E8743" w:rsidR="001249A7" w:rsidRDefault="001249A7" w:rsidP="001249A7">
            <w:pPr>
              <w:jc w:val="center"/>
              <w:rPr>
                <w:rFonts w:ascii="Object Sans" w:hAnsi="Object Sans"/>
              </w:rPr>
            </w:pPr>
          </w:p>
        </w:tc>
      </w:tr>
    </w:tbl>
    <w:p w14:paraId="433F4732" w14:textId="1E3C9B6D" w:rsidR="00963A41" w:rsidRPr="001249A7" w:rsidRDefault="00963A41">
      <w:pPr>
        <w:rPr>
          <w:rFonts w:ascii="Object Sans" w:hAnsi="Object Sans"/>
        </w:rPr>
      </w:pPr>
    </w:p>
    <w:p w14:paraId="1623693C" w14:textId="77777777" w:rsidR="00324AB5" w:rsidRDefault="00324AB5">
      <w:pPr>
        <w:rPr>
          <w:rFonts w:ascii="Object Sans" w:hAnsi="Object Sans"/>
        </w:rPr>
      </w:pPr>
    </w:p>
    <w:tbl>
      <w:tblPr>
        <w:tblStyle w:val="Grilledutableau"/>
        <w:tblW w:w="0" w:type="auto"/>
        <w:tblBorders>
          <w:top w:val="single" w:sz="4" w:space="0" w:color="0B113B" w:themeColor="text1"/>
          <w:left w:val="single" w:sz="4" w:space="0" w:color="0B113B" w:themeColor="text1"/>
          <w:bottom w:val="single" w:sz="4" w:space="0" w:color="0B113B" w:themeColor="text1"/>
          <w:right w:val="single" w:sz="4" w:space="0" w:color="0B113B" w:themeColor="text1"/>
          <w:insideH w:val="single" w:sz="4" w:space="0" w:color="0B113B" w:themeColor="text1"/>
          <w:insideV w:val="single" w:sz="4" w:space="0" w:color="0B113B" w:themeColor="text1"/>
        </w:tblBorders>
        <w:tblLook w:val="04A0" w:firstRow="1" w:lastRow="0" w:firstColumn="1" w:lastColumn="0" w:noHBand="0" w:noVBand="1"/>
      </w:tblPr>
      <w:tblGrid>
        <w:gridCol w:w="1413"/>
        <w:gridCol w:w="8657"/>
      </w:tblGrid>
      <w:tr w:rsidR="00871DEC" w14:paraId="1BF157A2" w14:textId="77777777" w:rsidTr="001249A7">
        <w:trPr>
          <w:trHeight w:val="454"/>
        </w:trPr>
        <w:tc>
          <w:tcPr>
            <w:tcW w:w="1413" w:type="dxa"/>
            <w:shd w:val="clear" w:color="auto" w:fill="E5F0F8" w:themeFill="background1"/>
            <w:vAlign w:val="center"/>
          </w:tcPr>
          <w:p w14:paraId="73746DC1" w14:textId="488645D5" w:rsidR="00871DEC" w:rsidRDefault="00871DEC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Nom</w:t>
            </w:r>
          </w:p>
        </w:tc>
        <w:sdt>
          <w:sdtPr>
            <w:rPr>
              <w:rFonts w:ascii="Object Sans" w:hAnsi="Object Sans"/>
              <w:sz w:val="22"/>
              <w:szCs w:val="22"/>
            </w:rPr>
            <w:id w:val="-1649198307"/>
            <w:placeholder>
              <w:docPart w:val="DefaultPlaceholder_-1854013440"/>
            </w:placeholder>
            <w:showingPlcHdr/>
          </w:sdtPr>
          <w:sdtContent>
            <w:tc>
              <w:tcPr>
                <w:tcW w:w="8657" w:type="dxa"/>
                <w:vAlign w:val="center"/>
              </w:tcPr>
              <w:p w14:paraId="54A3689E" w14:textId="4C03E615" w:rsidR="00871DEC" w:rsidRPr="00324AB5" w:rsidRDefault="006400BE" w:rsidP="001249A7">
                <w:pPr>
                  <w:rPr>
                    <w:rFonts w:ascii="Object Sans" w:hAnsi="Object Sans"/>
                    <w:sz w:val="22"/>
                    <w:szCs w:val="22"/>
                  </w:rPr>
                </w:pPr>
                <w:r w:rsidRPr="00B22D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71DEC" w14:paraId="04758681" w14:textId="77777777" w:rsidTr="001249A7">
        <w:trPr>
          <w:trHeight w:val="454"/>
        </w:trPr>
        <w:tc>
          <w:tcPr>
            <w:tcW w:w="1413" w:type="dxa"/>
            <w:shd w:val="clear" w:color="auto" w:fill="E5F0F8" w:themeFill="background1"/>
            <w:vAlign w:val="center"/>
          </w:tcPr>
          <w:p w14:paraId="14BB9A5A" w14:textId="248C2A1B" w:rsidR="00871DEC" w:rsidRDefault="00871DEC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Prénom</w:t>
            </w:r>
          </w:p>
        </w:tc>
        <w:sdt>
          <w:sdtPr>
            <w:rPr>
              <w:rFonts w:ascii="Object Sans" w:hAnsi="Object Sans"/>
              <w:sz w:val="22"/>
              <w:szCs w:val="22"/>
            </w:rPr>
            <w:id w:val="496394067"/>
            <w:placeholder>
              <w:docPart w:val="DefaultPlaceholder_-1854013440"/>
            </w:placeholder>
            <w:showingPlcHdr/>
          </w:sdtPr>
          <w:sdtContent>
            <w:tc>
              <w:tcPr>
                <w:tcW w:w="8657" w:type="dxa"/>
                <w:vAlign w:val="center"/>
              </w:tcPr>
              <w:p w14:paraId="7C1D2085" w14:textId="2844C8EB" w:rsidR="00871DEC" w:rsidRPr="00324AB5" w:rsidRDefault="006400BE" w:rsidP="001249A7">
                <w:pPr>
                  <w:rPr>
                    <w:rFonts w:ascii="Object Sans" w:hAnsi="Object Sans"/>
                    <w:sz w:val="22"/>
                    <w:szCs w:val="22"/>
                  </w:rPr>
                </w:pPr>
                <w:r w:rsidRPr="00B22D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1FA6" w14:paraId="171FBF4B" w14:textId="77777777" w:rsidTr="001249A7">
        <w:trPr>
          <w:trHeight w:val="454"/>
        </w:trPr>
        <w:tc>
          <w:tcPr>
            <w:tcW w:w="1413" w:type="dxa"/>
            <w:shd w:val="clear" w:color="auto" w:fill="E5F0F8" w:themeFill="background1"/>
            <w:vAlign w:val="center"/>
          </w:tcPr>
          <w:p w14:paraId="2EB9EF9B" w14:textId="2556EC6E" w:rsidR="00961FA6" w:rsidRDefault="00961FA6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Courriel</w:t>
            </w:r>
          </w:p>
        </w:tc>
        <w:sdt>
          <w:sdtPr>
            <w:rPr>
              <w:rFonts w:ascii="Object Sans" w:hAnsi="Object Sans"/>
              <w:sz w:val="22"/>
              <w:szCs w:val="22"/>
            </w:rPr>
            <w:id w:val="-790128887"/>
            <w:placeholder>
              <w:docPart w:val="DefaultPlaceholder_-1854013440"/>
            </w:placeholder>
            <w:showingPlcHdr/>
          </w:sdtPr>
          <w:sdtContent>
            <w:tc>
              <w:tcPr>
                <w:tcW w:w="8657" w:type="dxa"/>
                <w:vAlign w:val="center"/>
              </w:tcPr>
              <w:p w14:paraId="2E29DD69" w14:textId="467E35B7" w:rsidR="00961FA6" w:rsidRPr="00324AB5" w:rsidRDefault="006400BE" w:rsidP="001249A7">
                <w:pPr>
                  <w:rPr>
                    <w:rFonts w:ascii="Object Sans" w:hAnsi="Object Sans"/>
                    <w:sz w:val="22"/>
                    <w:szCs w:val="22"/>
                  </w:rPr>
                </w:pPr>
                <w:r w:rsidRPr="00B22D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77D4BE9" w14:textId="2D62A516" w:rsidR="00D314E5" w:rsidRDefault="00D314E5">
      <w:pPr>
        <w:jc w:val="both"/>
        <w:rPr>
          <w:rFonts w:ascii="Object Sans" w:hAnsi="Object Sans"/>
        </w:rPr>
      </w:pPr>
    </w:p>
    <w:tbl>
      <w:tblPr>
        <w:tblStyle w:val="Grilledutableau"/>
        <w:tblW w:w="0" w:type="auto"/>
        <w:tblBorders>
          <w:top w:val="single" w:sz="4" w:space="0" w:color="0B113B" w:themeColor="text1"/>
          <w:left w:val="single" w:sz="4" w:space="0" w:color="0B113B" w:themeColor="text1"/>
          <w:bottom w:val="single" w:sz="4" w:space="0" w:color="0B113B" w:themeColor="text1"/>
          <w:right w:val="single" w:sz="4" w:space="0" w:color="0B113B" w:themeColor="text1"/>
          <w:insideH w:val="single" w:sz="4" w:space="0" w:color="0B113B" w:themeColor="text1"/>
          <w:insideV w:val="single" w:sz="4" w:space="0" w:color="0B113B" w:themeColor="text1"/>
        </w:tblBorders>
        <w:tblLook w:val="04A0" w:firstRow="1" w:lastRow="0" w:firstColumn="1" w:lastColumn="0" w:noHBand="0" w:noVBand="1"/>
      </w:tblPr>
      <w:tblGrid>
        <w:gridCol w:w="1413"/>
        <w:gridCol w:w="8657"/>
      </w:tblGrid>
      <w:tr w:rsidR="00324AB5" w14:paraId="552DACE2" w14:textId="77777777" w:rsidTr="001249A7">
        <w:trPr>
          <w:trHeight w:val="454"/>
        </w:trPr>
        <w:tc>
          <w:tcPr>
            <w:tcW w:w="1413" w:type="dxa"/>
            <w:shd w:val="clear" w:color="auto" w:fill="E5F0F8" w:themeFill="background1"/>
            <w:vAlign w:val="center"/>
          </w:tcPr>
          <w:p w14:paraId="7C8E6F36" w14:textId="77777777" w:rsidR="00324AB5" w:rsidRDefault="00324AB5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Secteur</w:t>
            </w:r>
          </w:p>
        </w:tc>
        <w:tc>
          <w:tcPr>
            <w:tcW w:w="8657" w:type="dxa"/>
            <w:vAlign w:val="center"/>
          </w:tcPr>
          <w:p w14:paraId="7F4D57C9" w14:textId="5E1213BB" w:rsidR="00324AB5" w:rsidRPr="00324AB5" w:rsidRDefault="006400BE" w:rsidP="001249A7">
            <w:pPr>
              <w:rPr>
                <w:rFonts w:ascii="Object Sans" w:hAnsi="Object Sans"/>
                <w:sz w:val="22"/>
                <w:szCs w:val="22"/>
              </w:rPr>
            </w:pPr>
            <w:sdt>
              <w:sdtPr>
                <w:rPr>
                  <w:rFonts w:ascii="Object Sans" w:hAnsi="Object Sans"/>
                  <w:sz w:val="22"/>
                  <w:szCs w:val="22"/>
                </w:rPr>
                <w:id w:val="-680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bject Sans" w:hAnsi="Object Sans"/>
                <w:sz w:val="22"/>
                <w:szCs w:val="22"/>
              </w:rPr>
              <w:t xml:space="preserve">CRSH     </w:t>
            </w:r>
            <w:sdt>
              <w:sdtPr>
                <w:rPr>
                  <w:rFonts w:ascii="Object Sans" w:hAnsi="Object Sans"/>
                  <w:sz w:val="22"/>
                  <w:szCs w:val="22"/>
                </w:rPr>
                <w:id w:val="4708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bject Sans" w:hAnsi="Object Sans"/>
                <w:sz w:val="22"/>
                <w:szCs w:val="22"/>
              </w:rPr>
              <w:t xml:space="preserve">CRSNG    </w:t>
            </w:r>
            <w:sdt>
              <w:sdtPr>
                <w:rPr>
                  <w:rFonts w:ascii="Object Sans" w:hAnsi="Object Sans"/>
                  <w:sz w:val="22"/>
                  <w:szCs w:val="22"/>
                </w:rPr>
                <w:id w:val="-14625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bject Sans" w:hAnsi="Object Sans"/>
                <w:sz w:val="22"/>
                <w:szCs w:val="22"/>
              </w:rPr>
              <w:t>IRSC</w:t>
            </w:r>
          </w:p>
        </w:tc>
      </w:tr>
      <w:tr w:rsidR="00324AB5" w14:paraId="05C00C84" w14:textId="77777777" w:rsidTr="001249A7">
        <w:trPr>
          <w:trHeight w:val="454"/>
        </w:trPr>
        <w:tc>
          <w:tcPr>
            <w:tcW w:w="1413" w:type="dxa"/>
            <w:shd w:val="clear" w:color="auto" w:fill="E5F0F8" w:themeFill="background1"/>
            <w:vAlign w:val="center"/>
          </w:tcPr>
          <w:p w14:paraId="544E4579" w14:textId="77777777" w:rsidR="00324AB5" w:rsidRDefault="00324AB5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Niveau</w:t>
            </w:r>
          </w:p>
        </w:tc>
        <w:tc>
          <w:tcPr>
            <w:tcW w:w="8657" w:type="dxa"/>
            <w:vAlign w:val="center"/>
          </w:tcPr>
          <w:p w14:paraId="59CC17F6" w14:textId="5E6B4C9F" w:rsidR="00324AB5" w:rsidRPr="00324AB5" w:rsidRDefault="006400BE" w:rsidP="001249A7">
            <w:pPr>
              <w:rPr>
                <w:rFonts w:ascii="Object Sans" w:hAnsi="Object Sans"/>
                <w:sz w:val="22"/>
                <w:szCs w:val="22"/>
              </w:rPr>
            </w:pPr>
            <w:sdt>
              <w:sdtPr>
                <w:rPr>
                  <w:rFonts w:ascii="Object Sans" w:hAnsi="Object Sans"/>
                  <w:sz w:val="22"/>
                  <w:szCs w:val="22"/>
                </w:rPr>
                <w:id w:val="716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bject Sans" w:hAnsi="Object Sans"/>
                <w:sz w:val="22"/>
                <w:szCs w:val="22"/>
              </w:rPr>
              <w:t xml:space="preserve">1               </w:t>
            </w:r>
            <w:sdt>
              <w:sdtPr>
                <w:rPr>
                  <w:rFonts w:ascii="Object Sans" w:hAnsi="Object Sans"/>
                  <w:sz w:val="22"/>
                  <w:szCs w:val="22"/>
                </w:rPr>
                <w:id w:val="-13858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bject Sans" w:hAnsi="Object Sans"/>
                <w:sz w:val="22"/>
                <w:szCs w:val="22"/>
              </w:rPr>
              <w:t>2</w:t>
            </w:r>
          </w:p>
        </w:tc>
      </w:tr>
    </w:tbl>
    <w:p w14:paraId="3C6403A6" w14:textId="3D4E9FE2" w:rsidR="00961FA6" w:rsidRDefault="00961FA6">
      <w:pPr>
        <w:jc w:val="both"/>
        <w:rPr>
          <w:rFonts w:ascii="Object Sans" w:hAnsi="Object Sans"/>
        </w:rPr>
      </w:pPr>
    </w:p>
    <w:p w14:paraId="0C588103" w14:textId="77777777" w:rsidR="00324AB5" w:rsidRDefault="00324AB5">
      <w:pPr>
        <w:jc w:val="both"/>
        <w:rPr>
          <w:rFonts w:ascii="Object Sans" w:hAnsi="Object Sans"/>
        </w:rPr>
      </w:pPr>
    </w:p>
    <w:tbl>
      <w:tblPr>
        <w:tblStyle w:val="Grilledutableau"/>
        <w:tblW w:w="0" w:type="auto"/>
        <w:tblBorders>
          <w:top w:val="single" w:sz="4" w:space="0" w:color="0B113B" w:themeColor="text1"/>
          <w:left w:val="single" w:sz="4" w:space="0" w:color="0B113B" w:themeColor="text1"/>
          <w:bottom w:val="single" w:sz="4" w:space="0" w:color="0B113B" w:themeColor="text1"/>
          <w:right w:val="single" w:sz="4" w:space="0" w:color="0B113B" w:themeColor="text1"/>
          <w:insideH w:val="single" w:sz="4" w:space="0" w:color="0B113B" w:themeColor="text1"/>
          <w:insideV w:val="single" w:sz="4" w:space="0" w:color="0B113B" w:themeColor="text1"/>
        </w:tblBorders>
        <w:tblLook w:val="04A0" w:firstRow="1" w:lastRow="0" w:firstColumn="1" w:lastColumn="0" w:noHBand="0" w:noVBand="1"/>
      </w:tblPr>
      <w:tblGrid>
        <w:gridCol w:w="10070"/>
      </w:tblGrid>
      <w:tr w:rsidR="00961FA6" w14:paraId="26D3F0FD" w14:textId="77777777" w:rsidTr="001249A7">
        <w:trPr>
          <w:trHeight w:val="454"/>
        </w:trPr>
        <w:tc>
          <w:tcPr>
            <w:tcW w:w="10070" w:type="dxa"/>
            <w:shd w:val="clear" w:color="auto" w:fill="E5F0F8" w:themeFill="background1"/>
            <w:vAlign w:val="center"/>
          </w:tcPr>
          <w:p w14:paraId="2951165F" w14:textId="77777777" w:rsidR="00961FA6" w:rsidRDefault="00961FA6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>Titre provisoire de la chaire proposée</w:t>
            </w:r>
          </w:p>
        </w:tc>
      </w:tr>
      <w:tr w:rsidR="00961FA6" w14:paraId="04B1BD26" w14:textId="77777777" w:rsidTr="001249A7">
        <w:trPr>
          <w:trHeight w:val="850"/>
        </w:trPr>
        <w:sdt>
          <w:sdtPr>
            <w:rPr>
              <w:rFonts w:ascii="Object Sans" w:hAnsi="Object Sans"/>
              <w:sz w:val="22"/>
              <w:szCs w:val="22"/>
            </w:rPr>
            <w:id w:val="-940839776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</w:tcPr>
              <w:p w14:paraId="2BD0CF69" w14:textId="1A5ED996" w:rsidR="00961FA6" w:rsidRPr="00324AB5" w:rsidRDefault="006400BE" w:rsidP="008D53EE">
                <w:pPr>
                  <w:jc w:val="both"/>
                  <w:rPr>
                    <w:rFonts w:ascii="Object Sans" w:hAnsi="Object Sans"/>
                    <w:sz w:val="22"/>
                    <w:szCs w:val="22"/>
                  </w:rPr>
                </w:pPr>
                <w:r w:rsidRPr="00B22D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61FA6" w14:paraId="3DB4F6DA" w14:textId="77777777" w:rsidTr="001249A7">
        <w:trPr>
          <w:trHeight w:val="454"/>
        </w:trPr>
        <w:tc>
          <w:tcPr>
            <w:tcW w:w="10070" w:type="dxa"/>
            <w:shd w:val="clear" w:color="auto" w:fill="E5F0F8" w:themeFill="background1"/>
            <w:vAlign w:val="center"/>
          </w:tcPr>
          <w:p w14:paraId="1FDEB43B" w14:textId="77777777" w:rsidR="00961FA6" w:rsidRDefault="00961FA6" w:rsidP="001249A7">
            <w:pPr>
              <w:rPr>
                <w:rFonts w:ascii="Object Sans" w:hAnsi="Object Sans"/>
              </w:rPr>
            </w:pPr>
            <w:r>
              <w:rPr>
                <w:rFonts w:ascii="Object Sans" w:hAnsi="Object Sans"/>
              </w:rPr>
              <w:t xml:space="preserve">Mots-clés </w:t>
            </w:r>
            <w:r w:rsidRPr="00961FA6">
              <w:rPr>
                <w:rFonts w:ascii="Object Sans" w:hAnsi="Object Sans"/>
                <w:sz w:val="22"/>
                <w:szCs w:val="22"/>
              </w:rPr>
              <w:t>(maximum 10)</w:t>
            </w:r>
          </w:p>
        </w:tc>
      </w:tr>
      <w:tr w:rsidR="00961FA6" w14:paraId="5344FF3A" w14:textId="77777777" w:rsidTr="001249A7">
        <w:trPr>
          <w:trHeight w:val="850"/>
        </w:trPr>
        <w:sdt>
          <w:sdtPr>
            <w:rPr>
              <w:rFonts w:ascii="Object Sans" w:hAnsi="Object Sans"/>
              <w:sz w:val="22"/>
              <w:szCs w:val="22"/>
            </w:rPr>
            <w:id w:val="1268808509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</w:tcPr>
              <w:p w14:paraId="626EE49B" w14:textId="1E3D1E35" w:rsidR="00961FA6" w:rsidRPr="00324AB5" w:rsidRDefault="006400BE" w:rsidP="008D53EE">
                <w:pPr>
                  <w:jc w:val="both"/>
                  <w:rPr>
                    <w:rFonts w:ascii="Object Sans" w:hAnsi="Object Sans"/>
                    <w:sz w:val="22"/>
                    <w:szCs w:val="22"/>
                  </w:rPr>
                </w:pPr>
                <w:r w:rsidRPr="00B22D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88544A6" w14:textId="77777777" w:rsidR="00961FA6" w:rsidRPr="00951BE9" w:rsidRDefault="00961FA6">
      <w:pPr>
        <w:jc w:val="both"/>
        <w:rPr>
          <w:rFonts w:ascii="Object Sans" w:hAnsi="Object Sans"/>
        </w:rPr>
      </w:pPr>
    </w:p>
    <w:sectPr w:rsidR="00961FA6" w:rsidRPr="00951BE9" w:rsidSect="00951BE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2FF5" w14:textId="77777777" w:rsidR="00951BE9" w:rsidRDefault="00951BE9" w:rsidP="00951BE9">
      <w:r>
        <w:separator/>
      </w:r>
    </w:p>
  </w:endnote>
  <w:endnote w:type="continuationSeparator" w:id="0">
    <w:p w14:paraId="576FB3C2" w14:textId="77777777" w:rsidR="00951BE9" w:rsidRDefault="00951BE9" w:rsidP="009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648A" w14:textId="0A8B24AA" w:rsidR="00324AB5" w:rsidRPr="00324AB5" w:rsidRDefault="00324AB5" w:rsidP="00324AB5">
    <w:pPr>
      <w:pStyle w:val="Pieddepage"/>
      <w:tabs>
        <w:tab w:val="clear" w:pos="8640"/>
        <w:tab w:val="right" w:pos="10065"/>
      </w:tabs>
      <w:rPr>
        <w:rFonts w:asciiTheme="minorHAnsi" w:hAnsiTheme="minorHAnsi"/>
        <w:sz w:val="20"/>
        <w:szCs w:val="20"/>
      </w:rPr>
    </w:pPr>
    <w:r w:rsidRPr="00324AB5">
      <w:rPr>
        <w:rFonts w:asciiTheme="minorHAnsi" w:hAnsiTheme="minorHAnsi"/>
        <w:sz w:val="20"/>
        <w:szCs w:val="20"/>
      </w:rPr>
      <w:t xml:space="preserve">Bureau Recherche – Développement – Valorisation </w:t>
    </w:r>
    <w:r>
      <w:rPr>
        <w:rFonts w:asciiTheme="minorHAnsi" w:hAnsiTheme="minorHAnsi"/>
        <w:sz w:val="20"/>
        <w:szCs w:val="20"/>
      </w:rPr>
      <w:tab/>
    </w:r>
    <w:proofErr w:type="gramStart"/>
    <w:r>
      <w:rPr>
        <w:rFonts w:asciiTheme="minorHAnsi" w:hAnsiTheme="minorHAnsi"/>
        <w:sz w:val="20"/>
        <w:szCs w:val="20"/>
      </w:rPr>
      <w:t>Avril</w:t>
    </w:r>
    <w:proofErr w:type="gramEnd"/>
    <w:r>
      <w:rPr>
        <w:rFonts w:asciiTheme="minorHAnsi" w:hAnsiTheme="minorHAnsi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DD77" w14:textId="77777777" w:rsidR="00951BE9" w:rsidRDefault="00951BE9" w:rsidP="00951BE9">
      <w:r>
        <w:separator/>
      </w:r>
    </w:p>
  </w:footnote>
  <w:footnote w:type="continuationSeparator" w:id="0">
    <w:p w14:paraId="372BE663" w14:textId="77777777" w:rsidR="00951BE9" w:rsidRDefault="00951BE9" w:rsidP="0095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AFB9" w14:textId="5C5C7AF2" w:rsidR="00951BE9" w:rsidRDefault="00951BE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58CC0" wp14:editId="44B63F14">
          <wp:simplePos x="0" y="0"/>
          <wp:positionH relativeFrom="column">
            <wp:posOffset>-288925</wp:posOffset>
          </wp:positionH>
          <wp:positionV relativeFrom="paragraph">
            <wp:posOffset>-187960</wp:posOffset>
          </wp:positionV>
          <wp:extent cx="1799590" cy="848360"/>
          <wp:effectExtent l="0" t="0" r="0" b="8890"/>
          <wp:wrapSquare wrapText="bothSides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9"/>
    <w:rsid w:val="001249A7"/>
    <w:rsid w:val="002A6D6E"/>
    <w:rsid w:val="00303F22"/>
    <w:rsid w:val="00324AB5"/>
    <w:rsid w:val="0052655C"/>
    <w:rsid w:val="006400BE"/>
    <w:rsid w:val="00720A80"/>
    <w:rsid w:val="00871DEC"/>
    <w:rsid w:val="00951BE9"/>
    <w:rsid w:val="00961FA6"/>
    <w:rsid w:val="00963A41"/>
    <w:rsid w:val="00D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AECE"/>
  <w15:chartTrackingRefBased/>
  <w15:docId w15:val="{F0FFD1B7-4630-4918-8B8B-24CF238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B5"/>
  </w:style>
  <w:style w:type="paragraph" w:styleId="Titre1">
    <w:name w:val="heading 1"/>
    <w:basedOn w:val="Normal"/>
    <w:next w:val="Normal"/>
    <w:link w:val="Titre1Car"/>
    <w:uiPriority w:val="9"/>
    <w:qFormat/>
    <w:rsid w:val="002A6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0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80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D6E"/>
    <w:rPr>
      <w:rFonts w:asciiTheme="majorHAnsi" w:eastAsiaTheme="majorEastAsia" w:hAnsiTheme="majorHAnsi" w:cstheme="majorBidi"/>
      <w:color w:val="00408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6D6E"/>
    <w:rPr>
      <w:rFonts w:asciiTheme="majorHAnsi" w:eastAsiaTheme="majorEastAsia" w:hAnsiTheme="majorHAnsi" w:cstheme="majorBidi"/>
      <w:color w:val="004080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6D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6D6E"/>
  </w:style>
  <w:style w:type="paragraph" w:styleId="Pieddepage">
    <w:name w:val="footer"/>
    <w:basedOn w:val="Normal"/>
    <w:link w:val="PieddepageCar"/>
    <w:uiPriority w:val="99"/>
    <w:unhideWhenUsed/>
    <w:rsid w:val="002A6D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6E"/>
  </w:style>
  <w:style w:type="paragraph" w:styleId="Titre">
    <w:name w:val="Title"/>
    <w:basedOn w:val="Normal"/>
    <w:next w:val="Normal"/>
    <w:link w:val="TitreCar"/>
    <w:uiPriority w:val="10"/>
    <w:qFormat/>
    <w:rsid w:val="002A6D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A6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1B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BE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7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40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villeneuve@umontreal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78AE3-C8BC-4747-8636-26FC439C3725}"/>
      </w:docPartPr>
      <w:docPartBody>
        <w:p w:rsidR="00000000" w:rsidRDefault="0046704B">
          <w:r w:rsidRPr="00B22D4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4B"/>
    <w:rsid w:val="004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70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UdeM">
  <a:themeElements>
    <a:clrScheme name="UdeM">
      <a:dk1>
        <a:srgbClr val="0B113B"/>
      </a:dk1>
      <a:lt1>
        <a:srgbClr val="E5F0F8"/>
      </a:lt1>
      <a:dk2>
        <a:srgbClr val="0057AC"/>
      </a:dk2>
      <a:lt2>
        <a:srgbClr val="FEE1DE"/>
      </a:lt2>
      <a:accent1>
        <a:srgbClr val="0057AC"/>
      </a:accent1>
      <a:accent2>
        <a:srgbClr val="F04E03"/>
      </a:accent2>
      <a:accent3>
        <a:srgbClr val="FFCA40"/>
      </a:accent3>
      <a:accent4>
        <a:srgbClr val="FFFFFF"/>
      </a:accent4>
      <a:accent5>
        <a:srgbClr val="024244"/>
      </a:accent5>
      <a:accent6>
        <a:srgbClr val="52B782"/>
      </a:accent6>
      <a:hlink>
        <a:srgbClr val="0563C1"/>
      </a:hlink>
      <a:folHlink>
        <a:srgbClr val="52B782"/>
      </a:folHlink>
    </a:clrScheme>
    <a:fontScheme name="UdeM">
      <a:majorFont>
        <a:latin typeface="Object Sans"/>
        <a:ea typeface=""/>
        <a:cs typeface=""/>
      </a:majorFont>
      <a:minorFont>
        <a:latin typeface="Objec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Villeneuve</dc:creator>
  <cp:keywords/>
  <dc:description/>
  <cp:lastModifiedBy>Annie Villeneuve</cp:lastModifiedBy>
  <cp:revision>3</cp:revision>
  <dcterms:created xsi:type="dcterms:W3CDTF">2023-10-23T14:24:00Z</dcterms:created>
  <dcterms:modified xsi:type="dcterms:W3CDTF">2023-10-23T15:01:00Z</dcterms:modified>
</cp:coreProperties>
</file>